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3ED" w:rsidRPr="00E8602F" w:rsidRDefault="00E953ED" w:rsidP="00E953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953ED" w:rsidRPr="00C046F3" w:rsidRDefault="00E953ED" w:rsidP="00E953ED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E953ED" w:rsidRPr="006E1004" w:rsidTr="001B3A3E">
        <w:tc>
          <w:tcPr>
            <w:tcW w:w="3273" w:type="dxa"/>
          </w:tcPr>
          <w:p w:rsidR="00E953ED" w:rsidRPr="00C046F3" w:rsidRDefault="00E953ED" w:rsidP="001B3A3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953ED" w:rsidRPr="00C046F3" w:rsidRDefault="00E953ED" w:rsidP="001B3A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E953ED" w:rsidRPr="00C046F3" w:rsidRDefault="00E953ED" w:rsidP="001B3A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46F3">
              <w:rPr>
                <w:rFonts w:asciiTheme="majorBidi" w:hAnsiTheme="majorBidi" w:cstheme="majorBidi"/>
                <w:sz w:val="24"/>
                <w:szCs w:val="24"/>
              </w:rPr>
              <w:t xml:space="preserve">Педагогическим советом </w:t>
            </w:r>
          </w:p>
          <w:p w:rsidR="00E953ED" w:rsidRPr="00C046F3" w:rsidRDefault="00E953ED" w:rsidP="001B3A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46F3">
              <w:rPr>
                <w:rFonts w:asciiTheme="majorBidi" w:hAnsiTheme="majorBidi" w:cstheme="majorBidi"/>
                <w:sz w:val="24"/>
                <w:szCs w:val="24"/>
              </w:rPr>
              <w:t>Председатель педсовета</w:t>
            </w:r>
          </w:p>
          <w:p w:rsidR="00E953ED" w:rsidRPr="00C046F3" w:rsidRDefault="00E953ED" w:rsidP="001B3A3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046F3">
              <w:rPr>
                <w:rFonts w:asciiTheme="majorBidi" w:hAnsiTheme="majorBidi" w:cstheme="majorBidi"/>
                <w:sz w:val="24"/>
                <w:szCs w:val="24"/>
              </w:rPr>
              <w:t>Идельбаев</w:t>
            </w:r>
            <w:proofErr w:type="spellEnd"/>
            <w:r w:rsidRPr="00C046F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046F3">
              <w:rPr>
                <w:rFonts w:asciiTheme="majorBidi" w:hAnsiTheme="majorBidi" w:cstheme="majorBidi"/>
                <w:sz w:val="24"/>
                <w:szCs w:val="24"/>
              </w:rPr>
              <w:t>Халиль</w:t>
            </w:r>
            <w:proofErr w:type="spellEnd"/>
            <w:r w:rsidRPr="00C046F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C046F3">
              <w:rPr>
                <w:rFonts w:asciiTheme="majorBidi" w:hAnsiTheme="majorBidi" w:cstheme="majorBidi"/>
                <w:sz w:val="24"/>
                <w:szCs w:val="24"/>
              </w:rPr>
              <w:t>Хамитович</w:t>
            </w:r>
            <w:proofErr w:type="spellEnd"/>
          </w:p>
          <w:p w:rsidR="00E953ED" w:rsidRPr="00095505" w:rsidRDefault="00E953ED" w:rsidP="001B3A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  <w:p w:rsidR="00E953ED" w:rsidRPr="00C521EF" w:rsidRDefault="00E953ED" w:rsidP="001B3A3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“27.06.2025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E953ED" w:rsidRPr="00C521EF" w:rsidRDefault="00E953ED" w:rsidP="001B3A3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953ED" w:rsidRPr="00C521EF" w:rsidRDefault="00E953ED" w:rsidP="001B3A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E953ED" w:rsidRPr="00C046F3" w:rsidRDefault="00E953ED" w:rsidP="001B3A3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953ED" w:rsidRPr="00C046F3" w:rsidRDefault="00E953ED" w:rsidP="001B3A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E953ED" w:rsidRDefault="00E953ED" w:rsidP="001B3A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46F3">
              <w:rPr>
                <w:rFonts w:asciiTheme="majorBidi" w:hAnsiTheme="majorBidi" w:cstheme="majorBidi"/>
                <w:sz w:val="24"/>
                <w:szCs w:val="24"/>
              </w:rPr>
              <w:t xml:space="preserve">Председатель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Совета школы</w:t>
            </w:r>
          </w:p>
          <w:p w:rsidR="00E953ED" w:rsidRPr="00C046F3" w:rsidRDefault="00E953ED" w:rsidP="001B3A3E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Валишина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Гульчачак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Талгатовна</w:t>
            </w:r>
            <w:proofErr w:type="spellEnd"/>
          </w:p>
          <w:p w:rsidR="00E953ED" w:rsidRPr="006362CF" w:rsidRDefault="00E953ED" w:rsidP="001B3A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№3</w:t>
            </w:r>
          </w:p>
          <w:p w:rsidR="00E953ED" w:rsidRPr="006362CF" w:rsidRDefault="00E953ED" w:rsidP="001B3A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F21486">
              <w:rPr>
                <w:rFonts w:asciiTheme="majorBidi" w:hAnsiTheme="majorBidi" w:cstheme="majorBidi"/>
                <w:sz w:val="24"/>
                <w:szCs w:val="24"/>
              </w:rPr>
              <w:t xml:space="preserve"> “27.06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.2025</w:t>
            </w:r>
            <w:r w:rsidRPr="006362CF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E953ED" w:rsidRPr="00C521EF" w:rsidRDefault="00E953ED" w:rsidP="001B3A3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E953ED" w:rsidRPr="00C046F3" w:rsidRDefault="00E953ED" w:rsidP="001B3A3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953ED" w:rsidRPr="00C046F3" w:rsidRDefault="00E953ED" w:rsidP="001B3A3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УТВЕРЖДАЮ</w:t>
            </w:r>
          </w:p>
          <w:p w:rsidR="00E953ED" w:rsidRPr="00C046F3" w:rsidRDefault="00E953ED" w:rsidP="001B3A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046F3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E953ED" w:rsidRPr="00C046F3" w:rsidRDefault="00E953ED" w:rsidP="001B3A3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____________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Идельбаев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Х. Х.</w:t>
            </w:r>
          </w:p>
          <w:p w:rsidR="00E953ED" w:rsidRPr="00572673" w:rsidRDefault="00E953ED" w:rsidP="001B3A3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 83</w:t>
            </w:r>
          </w:p>
          <w:p w:rsidR="00E953ED" w:rsidRPr="00572673" w:rsidRDefault="00E953ED" w:rsidP="001B3A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“20</w:t>
            </w:r>
            <w:r w:rsidRPr="00572673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августа 2025 г.</w:t>
            </w:r>
          </w:p>
          <w:p w:rsidR="00E953ED" w:rsidRPr="00C521EF" w:rsidRDefault="00E953ED" w:rsidP="001B3A3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953ED" w:rsidRPr="00572673" w:rsidRDefault="00E953ED" w:rsidP="00E953ED">
      <w:pPr>
        <w:jc w:val="center"/>
        <w:rPr>
          <w:rFonts w:asciiTheme="majorBidi" w:hAnsiTheme="majorBidi" w:cstheme="majorBidi"/>
        </w:rPr>
      </w:pPr>
    </w:p>
    <w:p w:rsidR="00E953ED" w:rsidRDefault="00E953ED" w:rsidP="00E953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953ED" w:rsidRDefault="00E953ED" w:rsidP="00E953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953ED" w:rsidRDefault="00E953ED" w:rsidP="00E953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953ED" w:rsidRDefault="00E953ED" w:rsidP="00E953ED">
      <w:pPr>
        <w:rPr>
          <w:rFonts w:asciiTheme="majorBidi" w:hAnsiTheme="majorBidi" w:cstheme="majorBidi"/>
          <w:sz w:val="28"/>
          <w:szCs w:val="28"/>
        </w:rPr>
      </w:pPr>
    </w:p>
    <w:p w:rsidR="00E953ED" w:rsidRPr="006E1004" w:rsidRDefault="00E953ED" w:rsidP="00E953ED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953ED" w:rsidRPr="00BA255F" w:rsidRDefault="00E953ED" w:rsidP="00E953ED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E953ED" w:rsidRPr="006E1004" w:rsidRDefault="00E953ED" w:rsidP="00E953ED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7202BB">
        <w:rPr>
          <w:rFonts w:asciiTheme="majorBidi" w:hAnsiTheme="majorBidi" w:cstheme="majorBidi"/>
          <w:sz w:val="28"/>
          <w:szCs w:val="28"/>
        </w:rPr>
        <w:t>2025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7202BB">
        <w:rPr>
          <w:rFonts w:asciiTheme="majorBidi" w:hAnsiTheme="majorBidi" w:cstheme="majorBidi"/>
          <w:sz w:val="28"/>
          <w:szCs w:val="28"/>
        </w:rPr>
        <w:t>–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E953ED" w:rsidRPr="006E1004" w:rsidRDefault="00E953ED" w:rsidP="00E953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953ED" w:rsidRDefault="00E953ED" w:rsidP="00E953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953ED" w:rsidRDefault="00E953ED" w:rsidP="00E953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953ED" w:rsidRDefault="00E953ED" w:rsidP="00E953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953ED" w:rsidRDefault="00E953ED" w:rsidP="00E953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953ED" w:rsidRDefault="00E953ED" w:rsidP="00E953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953ED" w:rsidRPr="006E1004" w:rsidRDefault="00E953ED" w:rsidP="00E953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953ED" w:rsidRPr="006E1004" w:rsidRDefault="00E953ED" w:rsidP="00E953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953ED" w:rsidRDefault="00E953ED" w:rsidP="00E953E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</w:t>
      </w:r>
      <w:r w:rsidRPr="00BA255F">
        <w:rPr>
          <w:rFonts w:asciiTheme="majorBidi" w:hAnsiTheme="majorBidi" w:cstheme="majorBidi"/>
          <w:sz w:val="28"/>
          <w:szCs w:val="28"/>
        </w:rPr>
        <w:t>униципальный район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Кугарчинский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район </w:t>
      </w:r>
      <w:r w:rsidRPr="00BA255F">
        <w:rPr>
          <w:rFonts w:asciiTheme="majorBidi" w:hAnsiTheme="majorBidi" w:cstheme="majorBidi"/>
          <w:sz w:val="28"/>
          <w:szCs w:val="28"/>
        </w:rPr>
        <w:t>Республика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E953ED" w:rsidRDefault="007202BB" w:rsidP="00E953E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2025</w:t>
      </w:r>
    </w:p>
    <w:p w:rsidR="007202BB" w:rsidRDefault="007202BB" w:rsidP="00E953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202BB" w:rsidRDefault="007202BB" w:rsidP="00E953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202BB" w:rsidRDefault="007202BB" w:rsidP="00E953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953ED" w:rsidRPr="006E1004" w:rsidRDefault="00E953ED" w:rsidP="00E953ED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E953ED" w:rsidRPr="006E1004" w:rsidRDefault="00E953ED" w:rsidP="00E953ED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средняя общеобразовательная школа д. Тляумбетово муниципального района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Кугарчинский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E953ED" w:rsidRPr="006E1004" w:rsidRDefault="00E953ED" w:rsidP="00E953E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д. Тляумбетово муниципального района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Кугарчинский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начального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 начального общего образования;  на основании Решения коллегии Министерства образования и науки Республики Башкортостан «Об организации  изучения предметной области «Родной язык и литературное чтение  на родном языке»  («Родной язык и литература») при реализации федеральных образовательных программ и обновленны</w:t>
      </w:r>
      <w:r w:rsidR="00324938">
        <w:rPr>
          <w:rStyle w:val="markedcontent"/>
          <w:rFonts w:asciiTheme="majorBidi" w:hAnsiTheme="majorBidi" w:cstheme="majorBidi"/>
          <w:sz w:val="28"/>
          <w:szCs w:val="28"/>
        </w:rPr>
        <w:t>х ФГОС общего образования» от 21.08.2025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г.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E953ED" w:rsidRPr="006E1004" w:rsidRDefault="00E953ED" w:rsidP="00E953E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учреждении средней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общеобразовательной  школы</w:t>
      </w:r>
      <w:proofErr w:type="gram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д. Тляумбетово муниципального района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Кугарчинский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202BB">
        <w:rPr>
          <w:rFonts w:asciiTheme="majorBidi" w:hAnsiTheme="majorBidi" w:cstheme="majorBidi"/>
          <w:sz w:val="28"/>
          <w:szCs w:val="28"/>
        </w:rPr>
        <w:t xml:space="preserve">01.09.2025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26.</w:t>
      </w:r>
      <w:r w:rsidR="007202BB">
        <w:rPr>
          <w:rFonts w:asciiTheme="majorBidi" w:hAnsiTheme="majorBidi" w:cstheme="majorBidi"/>
          <w:sz w:val="28"/>
          <w:szCs w:val="28"/>
        </w:rPr>
        <w:t>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E953ED" w:rsidRDefault="00E953ED" w:rsidP="00E953ED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 1 классе - 33 учебные недели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E953ED" w:rsidRPr="006E1004" w:rsidRDefault="00E953ED" w:rsidP="00E953ED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(161 день),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во 2-4 классах – 34 учебных недели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(166 дней)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E953ED" w:rsidRPr="006E1004" w:rsidRDefault="00E953ED" w:rsidP="00E953ED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24938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324938"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классе - 20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324938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во 2 – 4 классах – 23 часа.</w:t>
      </w:r>
    </w:p>
    <w:p w:rsidR="00E953ED" w:rsidRPr="006E1004" w:rsidRDefault="00E953ED" w:rsidP="00E953ED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E953ED" w:rsidRPr="006E1004" w:rsidRDefault="00E953ED" w:rsidP="00E953ED">
      <w:pPr>
        <w:pStyle w:val="a3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для обучающихся 1-х классов - не превышает 4 уроков и один раз в неделю -5 уроков.</w:t>
      </w:r>
    </w:p>
    <w:p w:rsidR="00E953ED" w:rsidRPr="006E1004" w:rsidRDefault="00E953ED" w:rsidP="00E953ED">
      <w:pPr>
        <w:pStyle w:val="a3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E953ED" w:rsidRPr="006E1004" w:rsidRDefault="00E953ED" w:rsidP="00E953ED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E953ED" w:rsidRPr="006E1004" w:rsidRDefault="00E953ED" w:rsidP="00E953ED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E953ED" w:rsidRPr="006E1004" w:rsidRDefault="00E953ED" w:rsidP="00E953ED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E953ED" w:rsidRPr="006E1004" w:rsidRDefault="00E953ED" w:rsidP="00E953ED">
      <w:pPr>
        <w:pStyle w:val="a3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E953ED" w:rsidRPr="006E1004" w:rsidRDefault="00E953ED" w:rsidP="00E953ED">
      <w:pPr>
        <w:pStyle w:val="a3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E953ED" w:rsidRPr="006E1004" w:rsidRDefault="00E953ED" w:rsidP="00E953ED">
      <w:pPr>
        <w:pStyle w:val="a3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E953ED" w:rsidRPr="006E1004" w:rsidRDefault="00E953ED" w:rsidP="00E953ED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</w:t>
      </w:r>
      <w:r>
        <w:rPr>
          <w:rStyle w:val="markedcontent"/>
          <w:rFonts w:asciiTheme="majorBidi" w:hAnsiTheme="majorBidi" w:cstheme="majorBidi"/>
          <w:sz w:val="28"/>
          <w:szCs w:val="28"/>
        </w:rPr>
        <w:t>каникул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течение учебного года составляет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34 дня, летом — не менее 14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недель. Для первоклассников предусмотрены дополнительные недельные каникулы в середине третьей четверти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( 9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календарных дней)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E953ED" w:rsidRPr="006E1004" w:rsidRDefault="00E953ED" w:rsidP="00E953E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5- дневной учебной недели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E953ED" w:rsidRPr="00FE5255" w:rsidRDefault="00E953ED" w:rsidP="00E953ED">
      <w:pPr>
        <w:spacing w:after="0" w:line="240" w:lineRule="auto"/>
        <w:ind w:left="-12" w:right="173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начального общего 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ования состоит </w:t>
      </w:r>
      <w:r w:rsidRPr="00FE5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обязательной 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сти. </w:t>
      </w:r>
      <w:r w:rsidRPr="00FE5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Обязательная часть представлена предметными областями «Русский язык и литературное чтение», «Родной язык и литературное чтение на родном языке», «Иностранный язык», «Математика и информатика», «Обществознание и естествознание» (Окружающий мир), «Основы религиозных культур и светской этики», «Искусство», «Технология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(труд)</w:t>
      </w:r>
      <w:r w:rsidRPr="00FE5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«Физическая культура». </w:t>
      </w:r>
    </w:p>
    <w:p w:rsidR="00E953ED" w:rsidRPr="00FE5255" w:rsidRDefault="00E953ED" w:rsidP="00E953ED">
      <w:pPr>
        <w:spacing w:after="0" w:line="240" w:lineRule="auto"/>
        <w:ind w:left="-12" w:right="17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предметной области «Основы религиозных культур и светской этики» в 4 классах на основании заявления родителей (законных представителей) обучающихся изучается учебный модуль «Основы светской этики». </w:t>
      </w:r>
    </w:p>
    <w:p w:rsidR="00262603" w:rsidRDefault="00262603" w:rsidP="00262603">
      <w:pPr>
        <w:spacing w:after="0" w:line="240" w:lineRule="auto"/>
        <w:ind w:left="568" w:right="1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качестве иностранного языка изучается английский язык. </w:t>
      </w:r>
    </w:p>
    <w:p w:rsidR="00262603" w:rsidRDefault="00262603" w:rsidP="00262603">
      <w:pPr>
        <w:spacing w:after="0" w:line="240" w:lineRule="auto"/>
        <w:ind w:left="-12" w:right="17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Предметная область «Родной язык и литературное чтение на родном языке», представлена учебными предметами «Родной язык» (башкирский), «Литературное чтение на родном языке». Выбор родного языка для изучения осуществляется на основании заявления родителей (законных представителей) и при наличии возможностей МБОУ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д.Тляумбетово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учащихся, выбравших для изучения в качестве родного языка башкирский язык, 2 часа, «Литературное чтение на родном языке (башкирском)» 1 час (1 час дополняется за счет уроков внеурочной деятельности – в 1 классе.  Предмету «Физическая культура» выделено 1 час в 1 классе, 2 часа по предмету «Физическая культура» реализуется во внеурочной деятельности через курс «Движение есть жизнь и за секции по совместительству (ДЮСШ)». </w:t>
      </w:r>
    </w:p>
    <w:p w:rsidR="00262603" w:rsidRDefault="00262603" w:rsidP="00262603">
      <w:pPr>
        <w:spacing w:after="0" w:line="240" w:lineRule="auto"/>
        <w:ind w:left="-12" w:right="17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предметной области «Искусство» уроки по предметам «Изобразительное искусство» и «Музыка» в 1-4 классах по 0,5 часа в неделю. Технология реализуется по 1 часу в 1-4 классах.</w:t>
      </w:r>
    </w:p>
    <w:p w:rsidR="00262603" w:rsidRDefault="00262603" w:rsidP="00262603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В Муниципальном бюджетном общеобразовательном учреждении средней общеобразовательной школы д. Тляумбетово муниципального района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Кугарчинский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Башкортостан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 язык.</w:t>
      </w:r>
      <w:bookmarkStart w:id="0" w:name="_GoBack"/>
      <w:bookmarkEnd w:id="0"/>
    </w:p>
    <w:p w:rsidR="00262603" w:rsidRDefault="00262603" w:rsidP="00262603">
      <w:pPr>
        <w:ind w:firstLine="567"/>
        <w:jc w:val="both"/>
        <w:rPr>
          <w:rStyle w:val="markedcontent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262603" w:rsidRDefault="00262603" w:rsidP="0026260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262603" w:rsidRDefault="00262603" w:rsidP="0026260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предметов нет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:rsidR="00262603" w:rsidRDefault="00262603" w:rsidP="0026260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262603" w:rsidRDefault="00262603" w:rsidP="0026260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262603" w:rsidRDefault="00262603" w:rsidP="0026260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262603" w:rsidRDefault="00262603" w:rsidP="0026260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Муниципальное бюджетное общеобразовательное учреждение средняя общеобразовательная школа д. Тляумбетово муниципального района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Кугарчинский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Республики Башкортостан. </w:t>
      </w:r>
    </w:p>
    <w:p w:rsidR="00262603" w:rsidRDefault="00262603" w:rsidP="0026260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262603" w:rsidRDefault="00262603" w:rsidP="0026260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262603" w:rsidRDefault="00262603" w:rsidP="00262603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62603" w:rsidRDefault="00262603" w:rsidP="0026260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62603" w:rsidRDefault="00262603" w:rsidP="0026260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62603" w:rsidRDefault="00262603" w:rsidP="00262603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953ED" w:rsidRPr="006E1004" w:rsidRDefault="00E953ED" w:rsidP="00E953ED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953ED" w:rsidRPr="006E1004" w:rsidRDefault="00E953ED" w:rsidP="00E953E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953ED" w:rsidRPr="006E1004" w:rsidRDefault="00E953ED" w:rsidP="00E953E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953ED" w:rsidRDefault="00E953ED" w:rsidP="00E953ED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953ED" w:rsidRDefault="00E953ED" w:rsidP="00E953E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E953ED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E953ED" w:rsidRDefault="00E953ED" w:rsidP="00E953ED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E953ED" w:rsidRDefault="00E953ED" w:rsidP="00E953E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29"/>
        <w:gridCol w:w="2772"/>
        <w:gridCol w:w="961"/>
        <w:gridCol w:w="961"/>
        <w:gridCol w:w="961"/>
        <w:gridCol w:w="961"/>
      </w:tblGrid>
      <w:tr w:rsidR="00E953ED" w:rsidTr="001B3A3E">
        <w:tc>
          <w:tcPr>
            <w:tcW w:w="6000" w:type="dxa"/>
            <w:vMerge w:val="restart"/>
            <w:shd w:val="clear" w:color="auto" w:fill="D9D9D9"/>
          </w:tcPr>
          <w:p w:rsidR="00E953ED" w:rsidRDefault="00E953ED" w:rsidP="001B3A3E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E953ED" w:rsidRDefault="00E953ED" w:rsidP="001B3A3E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E953ED" w:rsidRDefault="00E953ED" w:rsidP="001B3A3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953ED" w:rsidTr="001B3A3E">
        <w:tc>
          <w:tcPr>
            <w:tcW w:w="2425" w:type="dxa"/>
            <w:vMerge/>
          </w:tcPr>
          <w:p w:rsidR="00E953ED" w:rsidRDefault="00E953ED" w:rsidP="001B3A3E"/>
        </w:tc>
        <w:tc>
          <w:tcPr>
            <w:tcW w:w="2425" w:type="dxa"/>
            <w:vMerge/>
          </w:tcPr>
          <w:p w:rsidR="00E953ED" w:rsidRDefault="00E953ED" w:rsidP="001B3A3E"/>
        </w:tc>
        <w:tc>
          <w:tcPr>
            <w:tcW w:w="0" w:type="dxa"/>
            <w:shd w:val="clear" w:color="auto" w:fill="D9D9D9"/>
          </w:tcPr>
          <w:p w:rsidR="00E953ED" w:rsidRDefault="00E953ED" w:rsidP="001B3A3E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E953ED" w:rsidRDefault="00E953ED" w:rsidP="001B3A3E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E953ED" w:rsidRDefault="00E953ED" w:rsidP="001B3A3E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E953ED" w:rsidRDefault="00E953ED" w:rsidP="001B3A3E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E953ED" w:rsidTr="001B3A3E">
        <w:tc>
          <w:tcPr>
            <w:tcW w:w="14550" w:type="dxa"/>
            <w:gridSpan w:val="6"/>
            <w:shd w:val="clear" w:color="auto" w:fill="FFFFB3"/>
          </w:tcPr>
          <w:p w:rsidR="00E953ED" w:rsidRDefault="00E953ED" w:rsidP="001B3A3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953ED" w:rsidTr="001B3A3E">
        <w:tc>
          <w:tcPr>
            <w:tcW w:w="2425" w:type="dxa"/>
            <w:vMerge w:val="restart"/>
          </w:tcPr>
          <w:p w:rsidR="00E953ED" w:rsidRDefault="00E953ED" w:rsidP="001B3A3E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E953ED" w:rsidRDefault="00E953ED" w:rsidP="001B3A3E">
            <w:r>
              <w:t>Русский язык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5</w:t>
            </w:r>
          </w:p>
        </w:tc>
      </w:tr>
      <w:tr w:rsidR="00E953ED" w:rsidTr="001B3A3E">
        <w:tc>
          <w:tcPr>
            <w:tcW w:w="2425" w:type="dxa"/>
            <w:vMerge/>
          </w:tcPr>
          <w:p w:rsidR="00E953ED" w:rsidRDefault="00E953ED" w:rsidP="001B3A3E"/>
        </w:tc>
        <w:tc>
          <w:tcPr>
            <w:tcW w:w="2425" w:type="dxa"/>
          </w:tcPr>
          <w:p w:rsidR="00E953ED" w:rsidRDefault="00E953ED" w:rsidP="001B3A3E">
            <w:r>
              <w:t>Литературное чтение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3</w:t>
            </w:r>
          </w:p>
        </w:tc>
      </w:tr>
      <w:tr w:rsidR="00E953ED" w:rsidTr="001B3A3E">
        <w:tc>
          <w:tcPr>
            <w:tcW w:w="2425" w:type="dxa"/>
            <w:vMerge w:val="restart"/>
          </w:tcPr>
          <w:p w:rsidR="00E953ED" w:rsidRDefault="00E953ED" w:rsidP="001B3A3E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E953ED" w:rsidRDefault="00E953ED" w:rsidP="001B3A3E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2</w:t>
            </w:r>
          </w:p>
        </w:tc>
      </w:tr>
      <w:tr w:rsidR="00E953ED" w:rsidTr="001B3A3E">
        <w:tc>
          <w:tcPr>
            <w:tcW w:w="2425" w:type="dxa"/>
            <w:vMerge/>
          </w:tcPr>
          <w:p w:rsidR="00E953ED" w:rsidRDefault="00E953ED" w:rsidP="001B3A3E"/>
        </w:tc>
        <w:tc>
          <w:tcPr>
            <w:tcW w:w="2425" w:type="dxa"/>
          </w:tcPr>
          <w:p w:rsidR="00E953ED" w:rsidRDefault="00E953ED" w:rsidP="001B3A3E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E953ED" w:rsidRDefault="00324938" w:rsidP="001B3A3E">
            <w:pPr>
              <w:jc w:val="center"/>
            </w:pPr>
            <w:r>
              <w:t>1,5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1</w:t>
            </w:r>
          </w:p>
        </w:tc>
      </w:tr>
      <w:tr w:rsidR="00E953ED" w:rsidTr="001B3A3E">
        <w:tc>
          <w:tcPr>
            <w:tcW w:w="2425" w:type="dxa"/>
          </w:tcPr>
          <w:p w:rsidR="00E953ED" w:rsidRDefault="00E953ED" w:rsidP="001B3A3E">
            <w:r>
              <w:t>Иностранный язык</w:t>
            </w:r>
          </w:p>
        </w:tc>
        <w:tc>
          <w:tcPr>
            <w:tcW w:w="2425" w:type="dxa"/>
          </w:tcPr>
          <w:p w:rsidR="00E953ED" w:rsidRDefault="00E953ED" w:rsidP="001B3A3E">
            <w:r>
              <w:t>Иностранный язык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2</w:t>
            </w:r>
          </w:p>
        </w:tc>
      </w:tr>
      <w:tr w:rsidR="00E953ED" w:rsidTr="001B3A3E">
        <w:tc>
          <w:tcPr>
            <w:tcW w:w="2425" w:type="dxa"/>
          </w:tcPr>
          <w:p w:rsidR="00E953ED" w:rsidRDefault="00E953ED" w:rsidP="001B3A3E">
            <w:r>
              <w:t>Математика и информатика</w:t>
            </w:r>
          </w:p>
        </w:tc>
        <w:tc>
          <w:tcPr>
            <w:tcW w:w="2425" w:type="dxa"/>
          </w:tcPr>
          <w:p w:rsidR="00E953ED" w:rsidRDefault="00E953ED" w:rsidP="001B3A3E">
            <w:r>
              <w:t>Математика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4</w:t>
            </w:r>
          </w:p>
        </w:tc>
      </w:tr>
      <w:tr w:rsidR="00E953ED" w:rsidTr="001B3A3E">
        <w:tc>
          <w:tcPr>
            <w:tcW w:w="2425" w:type="dxa"/>
          </w:tcPr>
          <w:p w:rsidR="00E953ED" w:rsidRDefault="00E953ED" w:rsidP="001B3A3E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E953ED" w:rsidRDefault="00E953ED" w:rsidP="001B3A3E">
            <w:r>
              <w:t>Окружающий мир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2</w:t>
            </w:r>
          </w:p>
        </w:tc>
      </w:tr>
      <w:tr w:rsidR="00E953ED" w:rsidTr="001B3A3E">
        <w:tc>
          <w:tcPr>
            <w:tcW w:w="2425" w:type="dxa"/>
          </w:tcPr>
          <w:p w:rsidR="00E953ED" w:rsidRDefault="00E953ED" w:rsidP="001B3A3E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E953ED" w:rsidRDefault="00E953ED" w:rsidP="001B3A3E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1</w:t>
            </w:r>
          </w:p>
        </w:tc>
      </w:tr>
      <w:tr w:rsidR="00E953ED" w:rsidTr="001B3A3E">
        <w:tc>
          <w:tcPr>
            <w:tcW w:w="2425" w:type="dxa"/>
            <w:vMerge w:val="restart"/>
          </w:tcPr>
          <w:p w:rsidR="00E953ED" w:rsidRDefault="00E953ED" w:rsidP="001B3A3E">
            <w:r>
              <w:t>Искусство</w:t>
            </w:r>
          </w:p>
        </w:tc>
        <w:tc>
          <w:tcPr>
            <w:tcW w:w="2425" w:type="dxa"/>
          </w:tcPr>
          <w:p w:rsidR="00E953ED" w:rsidRDefault="00E953ED" w:rsidP="001B3A3E">
            <w:r>
              <w:t>Изобразительное искусство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0.5</w:t>
            </w:r>
          </w:p>
        </w:tc>
      </w:tr>
      <w:tr w:rsidR="00E953ED" w:rsidTr="001B3A3E">
        <w:tc>
          <w:tcPr>
            <w:tcW w:w="2425" w:type="dxa"/>
            <w:vMerge/>
          </w:tcPr>
          <w:p w:rsidR="00E953ED" w:rsidRDefault="00E953ED" w:rsidP="001B3A3E"/>
        </w:tc>
        <w:tc>
          <w:tcPr>
            <w:tcW w:w="2425" w:type="dxa"/>
          </w:tcPr>
          <w:p w:rsidR="00E953ED" w:rsidRDefault="00E953ED" w:rsidP="001B3A3E">
            <w:r>
              <w:t>Музыка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0.5</w:t>
            </w:r>
          </w:p>
        </w:tc>
      </w:tr>
      <w:tr w:rsidR="00E953ED" w:rsidTr="001B3A3E">
        <w:tc>
          <w:tcPr>
            <w:tcW w:w="2425" w:type="dxa"/>
          </w:tcPr>
          <w:p w:rsidR="00E953ED" w:rsidRDefault="00E953ED" w:rsidP="001B3A3E">
            <w:r>
              <w:t>Технология</w:t>
            </w:r>
          </w:p>
        </w:tc>
        <w:tc>
          <w:tcPr>
            <w:tcW w:w="2425" w:type="dxa"/>
          </w:tcPr>
          <w:p w:rsidR="00E953ED" w:rsidRDefault="00E953ED" w:rsidP="001B3A3E">
            <w:r>
              <w:t>Технология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1</w:t>
            </w:r>
          </w:p>
        </w:tc>
      </w:tr>
      <w:tr w:rsidR="00E953ED" w:rsidTr="001B3A3E">
        <w:tc>
          <w:tcPr>
            <w:tcW w:w="2425" w:type="dxa"/>
          </w:tcPr>
          <w:p w:rsidR="00E953ED" w:rsidRDefault="00E953ED" w:rsidP="001B3A3E">
            <w:r>
              <w:t>Физическая культура</w:t>
            </w:r>
          </w:p>
        </w:tc>
        <w:tc>
          <w:tcPr>
            <w:tcW w:w="2425" w:type="dxa"/>
          </w:tcPr>
          <w:p w:rsidR="00E953ED" w:rsidRDefault="00E953ED" w:rsidP="001B3A3E">
            <w:r>
              <w:t>Физическая культура</w:t>
            </w:r>
          </w:p>
        </w:tc>
        <w:tc>
          <w:tcPr>
            <w:tcW w:w="2425" w:type="dxa"/>
          </w:tcPr>
          <w:p w:rsidR="00E953ED" w:rsidRDefault="00324938" w:rsidP="001B3A3E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953ED" w:rsidRDefault="00E953ED" w:rsidP="001B3A3E">
            <w:pPr>
              <w:jc w:val="center"/>
            </w:pPr>
            <w:r>
              <w:t>1</w:t>
            </w:r>
          </w:p>
        </w:tc>
      </w:tr>
      <w:tr w:rsidR="00E953ED" w:rsidTr="001B3A3E">
        <w:tc>
          <w:tcPr>
            <w:tcW w:w="4850" w:type="dxa"/>
            <w:gridSpan w:val="2"/>
            <w:shd w:val="clear" w:color="auto" w:fill="00FF00"/>
          </w:tcPr>
          <w:p w:rsidR="00E953ED" w:rsidRDefault="00E953ED" w:rsidP="001B3A3E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E953ED" w:rsidRDefault="00324938" w:rsidP="001B3A3E">
            <w:pPr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:rsidR="00E953ED" w:rsidRDefault="00E953ED" w:rsidP="001B3A3E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E953ED" w:rsidRDefault="00E953ED" w:rsidP="001B3A3E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E953ED" w:rsidRDefault="00E953ED" w:rsidP="001B3A3E">
            <w:pPr>
              <w:jc w:val="center"/>
            </w:pPr>
            <w:r>
              <w:t>23</w:t>
            </w:r>
          </w:p>
        </w:tc>
      </w:tr>
      <w:tr w:rsidR="00E953ED" w:rsidTr="001B3A3E">
        <w:tc>
          <w:tcPr>
            <w:tcW w:w="4850" w:type="dxa"/>
            <w:gridSpan w:val="2"/>
            <w:shd w:val="clear" w:color="auto" w:fill="00FF00"/>
          </w:tcPr>
          <w:p w:rsidR="00E953ED" w:rsidRDefault="00E953ED" w:rsidP="001B3A3E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E953ED" w:rsidRDefault="00324938" w:rsidP="001B3A3E">
            <w:pPr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:rsidR="00E953ED" w:rsidRDefault="00E953ED" w:rsidP="001B3A3E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E953ED" w:rsidRDefault="00E953ED" w:rsidP="001B3A3E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E953ED" w:rsidRDefault="00E953ED" w:rsidP="001B3A3E">
            <w:pPr>
              <w:jc w:val="center"/>
            </w:pPr>
            <w:r>
              <w:t>23</w:t>
            </w:r>
          </w:p>
        </w:tc>
      </w:tr>
      <w:tr w:rsidR="00E953ED" w:rsidTr="001B3A3E">
        <w:tc>
          <w:tcPr>
            <w:tcW w:w="4850" w:type="dxa"/>
            <w:gridSpan w:val="2"/>
            <w:shd w:val="clear" w:color="auto" w:fill="FCE3FC"/>
          </w:tcPr>
          <w:p w:rsidR="00E953ED" w:rsidRDefault="00E953ED" w:rsidP="001B3A3E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E953ED" w:rsidRDefault="00E953ED" w:rsidP="001B3A3E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E953ED" w:rsidRDefault="00E953ED" w:rsidP="001B3A3E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E953ED" w:rsidRDefault="00E953ED" w:rsidP="001B3A3E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E953ED" w:rsidRDefault="00E953ED" w:rsidP="001B3A3E">
            <w:pPr>
              <w:jc w:val="center"/>
            </w:pPr>
            <w:r>
              <w:t>34</w:t>
            </w:r>
          </w:p>
        </w:tc>
      </w:tr>
      <w:tr w:rsidR="00E953ED" w:rsidTr="001B3A3E">
        <w:tc>
          <w:tcPr>
            <w:tcW w:w="4850" w:type="dxa"/>
            <w:gridSpan w:val="2"/>
            <w:shd w:val="clear" w:color="auto" w:fill="FCE3FC"/>
          </w:tcPr>
          <w:p w:rsidR="00E953ED" w:rsidRDefault="00E953ED" w:rsidP="001B3A3E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E953ED" w:rsidRDefault="00E953ED" w:rsidP="001B3A3E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E953ED" w:rsidRDefault="00E953ED" w:rsidP="001B3A3E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E953ED" w:rsidRDefault="00E953ED" w:rsidP="001B3A3E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E953ED" w:rsidRDefault="00E953ED" w:rsidP="001B3A3E">
            <w:pPr>
              <w:jc w:val="center"/>
            </w:pPr>
            <w:r>
              <w:t>782</w:t>
            </w:r>
          </w:p>
        </w:tc>
      </w:tr>
    </w:tbl>
    <w:p w:rsidR="00E953ED" w:rsidRDefault="00E953ED" w:rsidP="00E953ED"/>
    <w:p w:rsidR="00E953ED" w:rsidRDefault="00E953ED" w:rsidP="00E953ED"/>
    <w:p w:rsidR="00A114F3" w:rsidRDefault="00262603"/>
    <w:sectPr w:rsidR="00A11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3ED"/>
    <w:rsid w:val="00262603"/>
    <w:rsid w:val="00324938"/>
    <w:rsid w:val="007202BB"/>
    <w:rsid w:val="007E0641"/>
    <w:rsid w:val="00A53DD6"/>
    <w:rsid w:val="00AD6262"/>
    <w:rsid w:val="00B30C50"/>
    <w:rsid w:val="00E953ED"/>
    <w:rsid w:val="00F2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4423"/>
  <w15:chartTrackingRefBased/>
  <w15:docId w15:val="{83F04695-9FE3-4933-96A0-F44AD431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E953ED"/>
  </w:style>
  <w:style w:type="paragraph" w:styleId="a3">
    <w:name w:val="List Paragraph"/>
    <w:basedOn w:val="a"/>
    <w:uiPriority w:val="34"/>
    <w:qFormat/>
    <w:rsid w:val="00E953ED"/>
    <w:pPr>
      <w:ind w:left="720"/>
      <w:contextualSpacing/>
    </w:pPr>
  </w:style>
  <w:style w:type="table" w:styleId="a4">
    <w:name w:val="Table Grid"/>
    <w:basedOn w:val="a1"/>
    <w:uiPriority w:val="39"/>
    <w:rsid w:val="00E95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1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14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3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д. Тляумбет</dc:creator>
  <cp:keywords/>
  <dc:description/>
  <cp:lastModifiedBy>karabaeva.radmila@mail.ru</cp:lastModifiedBy>
  <cp:revision>5</cp:revision>
  <cp:lastPrinted>2025-08-28T04:00:00Z</cp:lastPrinted>
  <dcterms:created xsi:type="dcterms:W3CDTF">2025-08-27T04:39:00Z</dcterms:created>
  <dcterms:modified xsi:type="dcterms:W3CDTF">2025-09-08T11:16:00Z</dcterms:modified>
</cp:coreProperties>
</file>